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7A" w:rsidRPr="001142F1" w:rsidRDefault="0047747A" w:rsidP="0047747A">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H</w:t>
      </w:r>
      <w:r w:rsidRPr="001142F1">
        <w:rPr>
          <w:rFonts w:ascii="Times New Roman" w:eastAsia="Times New Roman" w:hAnsi="Times New Roman" w:cs="Times New Roman"/>
          <w:sz w:val="24"/>
          <w:szCs w:val="24"/>
        </w:rPr>
        <w:t xml:space="preserve">SI Week Ended </w:t>
      </w:r>
      <w:r>
        <w:rPr>
          <w:rFonts w:ascii="Times New Roman" w:eastAsia="Times New Roman" w:hAnsi="Times New Roman" w:cs="Times New Roman"/>
          <w:sz w:val="24"/>
          <w:szCs w:val="24"/>
        </w:rPr>
        <w:t>March 24</w:t>
      </w:r>
      <w:r w:rsidRPr="00AB0F2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2017</w:t>
      </w:r>
    </w:p>
    <w:p w:rsidR="0047747A" w:rsidRPr="001142F1" w:rsidRDefault="0047747A" w:rsidP="0047747A">
      <w:pPr>
        <w:spacing w:line="360" w:lineRule="auto"/>
        <w:jc w:val="center"/>
        <w:rPr>
          <w:rFonts w:ascii="Times New Roman" w:hAnsi="Times New Roman" w:cs="Times New Roman"/>
          <w:sz w:val="24"/>
          <w:szCs w:val="24"/>
        </w:rPr>
      </w:pPr>
    </w:p>
    <w:p w:rsidR="0047747A" w:rsidRDefault="0047747A" w:rsidP="0047747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Husson </w:t>
      </w:r>
      <w:r w:rsidR="00DA1A03">
        <w:rPr>
          <w:rFonts w:ascii="Times New Roman" w:eastAsia="Times New Roman" w:hAnsi="Times New Roman" w:cs="Times New Roman"/>
          <w:sz w:val="24"/>
          <w:szCs w:val="24"/>
        </w:rPr>
        <w:t>Stock Index (HSI) decreased 1.49</w:t>
      </w:r>
      <w:r>
        <w:rPr>
          <w:rFonts w:ascii="Times New Roman" w:eastAsia="Times New Roman" w:hAnsi="Times New Roman" w:cs="Times New Roman"/>
          <w:sz w:val="24"/>
          <w:szCs w:val="24"/>
        </w:rPr>
        <w:t>% from the week ended March 17</w:t>
      </w:r>
      <w:r w:rsidRPr="000C641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The HSI on March 17</w:t>
      </w:r>
      <w:r w:rsidRPr="000C6418">
        <w:rPr>
          <w:rFonts w:ascii="Times New Roman" w:eastAsia="Times New Roman" w:hAnsi="Times New Roman" w:cs="Times New Roman"/>
          <w:sz w:val="24"/>
          <w:szCs w:val="24"/>
          <w:vertAlign w:val="superscript"/>
        </w:rPr>
        <w:t>th</w:t>
      </w:r>
      <w:r w:rsidR="00DA1A03">
        <w:rPr>
          <w:rFonts w:ascii="Times New Roman" w:eastAsia="Times New Roman" w:hAnsi="Times New Roman" w:cs="Times New Roman"/>
          <w:sz w:val="24"/>
          <w:szCs w:val="24"/>
        </w:rPr>
        <w:t xml:space="preserve"> was 128.24 and is now 126.34</w:t>
      </w:r>
      <w:r>
        <w:rPr>
          <w:rFonts w:ascii="Times New Roman" w:eastAsia="Times New Roman" w:hAnsi="Times New Roman" w:cs="Times New Roman"/>
          <w:sz w:val="24"/>
          <w:szCs w:val="24"/>
        </w:rPr>
        <w:t xml:space="preserve">. </w:t>
      </w:r>
      <w:proofErr w:type="spellStart"/>
      <w:r w:rsidR="00D910AF">
        <w:rPr>
          <w:rFonts w:ascii="Times New Roman" w:eastAsia="Times New Roman" w:hAnsi="Times New Roman" w:cs="Times New Roman"/>
          <w:sz w:val="24"/>
          <w:szCs w:val="24"/>
        </w:rPr>
        <w:t>Athenahealth</w:t>
      </w:r>
      <w:proofErr w:type="spellEnd"/>
      <w:r w:rsidR="00D910AF">
        <w:rPr>
          <w:rFonts w:ascii="Times New Roman" w:eastAsia="Times New Roman" w:hAnsi="Times New Roman" w:cs="Times New Roman"/>
          <w:sz w:val="24"/>
          <w:szCs w:val="24"/>
        </w:rPr>
        <w:t xml:space="preserve"> (ATHN) decreased 5.57% from $115.01 to $108.60</w:t>
      </w:r>
      <w:r>
        <w:rPr>
          <w:rFonts w:ascii="Times New Roman" w:eastAsia="Times New Roman" w:hAnsi="Times New Roman" w:cs="Times New Roman"/>
          <w:sz w:val="24"/>
          <w:szCs w:val="24"/>
        </w:rPr>
        <w:t xml:space="preserve">. </w:t>
      </w:r>
      <w:r w:rsidR="00D910AF">
        <w:rPr>
          <w:rFonts w:ascii="Times New Roman" w:eastAsia="Times New Roman" w:hAnsi="Times New Roman" w:cs="Times New Roman"/>
          <w:sz w:val="24"/>
          <w:szCs w:val="24"/>
        </w:rPr>
        <w:t>Bank of America (BAC) decreased 7.00% from $24.86 to $23.12</w:t>
      </w:r>
      <w:r>
        <w:rPr>
          <w:rFonts w:ascii="Times New Roman" w:eastAsia="Times New Roman" w:hAnsi="Times New Roman" w:cs="Times New Roman"/>
          <w:sz w:val="24"/>
          <w:szCs w:val="24"/>
        </w:rPr>
        <w:t>.</w:t>
      </w:r>
      <w:r w:rsidR="00D910AF" w:rsidRPr="00D910AF">
        <w:rPr>
          <w:rFonts w:ascii="Times New Roman" w:eastAsia="Times New Roman" w:hAnsi="Times New Roman" w:cs="Times New Roman"/>
          <w:sz w:val="24"/>
          <w:szCs w:val="24"/>
        </w:rPr>
        <w:t xml:space="preserve"> </w:t>
      </w:r>
      <w:r w:rsidR="00D910AF">
        <w:rPr>
          <w:rFonts w:ascii="Times New Roman" w:eastAsia="Times New Roman" w:hAnsi="Times New Roman" w:cs="Times New Roman"/>
          <w:sz w:val="24"/>
          <w:szCs w:val="24"/>
        </w:rPr>
        <w:t>First Bancorp (FNLC) decreased 10.71% from $29.32 to $26.18.</w:t>
      </w:r>
      <w:r w:rsidR="00DB3C11">
        <w:rPr>
          <w:rFonts w:ascii="Times New Roman" w:eastAsia="Times New Roman" w:hAnsi="Times New Roman" w:cs="Times New Roman"/>
          <w:sz w:val="24"/>
          <w:szCs w:val="24"/>
        </w:rPr>
        <w:t xml:space="preserve"> The banking industry saw an average of a 5% loss in their shares on March 21</w:t>
      </w:r>
      <w:r w:rsidR="00DB3C11" w:rsidRPr="00DB3C11">
        <w:rPr>
          <w:rFonts w:ascii="Times New Roman" w:eastAsia="Times New Roman" w:hAnsi="Times New Roman" w:cs="Times New Roman"/>
          <w:sz w:val="24"/>
          <w:szCs w:val="24"/>
          <w:vertAlign w:val="superscript"/>
        </w:rPr>
        <w:t>st</w:t>
      </w:r>
      <w:r w:rsidR="00DB3C11">
        <w:rPr>
          <w:rFonts w:ascii="Times New Roman" w:eastAsia="Times New Roman" w:hAnsi="Times New Roman" w:cs="Times New Roman"/>
          <w:sz w:val="24"/>
          <w:szCs w:val="24"/>
        </w:rPr>
        <w:t>. This is due to investors being worried that the markets have been overoptimistic about the Trump Administration.</w:t>
      </w:r>
      <w:r w:rsidR="00D910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Penn National Gaming (P</w:t>
      </w:r>
      <w:r w:rsidR="00D910AF">
        <w:rPr>
          <w:rFonts w:ascii="Times New Roman" w:eastAsia="Times New Roman" w:hAnsi="Times New Roman" w:cs="Times New Roman"/>
          <w:sz w:val="24"/>
          <w:szCs w:val="24"/>
        </w:rPr>
        <w:t>ENN) increased 11.76% from $15.82 to $17.68</w:t>
      </w:r>
      <w:r>
        <w:rPr>
          <w:rFonts w:ascii="Times New Roman" w:eastAsia="Times New Roman" w:hAnsi="Times New Roman" w:cs="Times New Roman"/>
          <w:sz w:val="24"/>
          <w:szCs w:val="24"/>
        </w:rPr>
        <w:t>.</w:t>
      </w:r>
      <w:r w:rsidR="00DB3C11">
        <w:rPr>
          <w:rFonts w:ascii="Times New Roman" w:eastAsia="Times New Roman" w:hAnsi="Times New Roman" w:cs="Times New Roman"/>
          <w:sz w:val="24"/>
          <w:szCs w:val="24"/>
        </w:rPr>
        <w:t xml:space="preserve"> Penn National Gaming has seen an increase in their share value due to their recent updated </w:t>
      </w:r>
      <w:r w:rsidR="00A12323">
        <w:rPr>
          <w:rFonts w:ascii="Times New Roman" w:eastAsia="Times New Roman" w:hAnsi="Times New Roman" w:cs="Times New Roman"/>
          <w:sz w:val="24"/>
          <w:szCs w:val="24"/>
        </w:rPr>
        <w:t>first quarter projections.</w:t>
      </w:r>
    </w:p>
    <w:p w:rsidR="0047747A" w:rsidRDefault="0047747A" w:rsidP="0047747A">
      <w:pPr>
        <w:spacing w:line="360" w:lineRule="auto"/>
        <w:rPr>
          <w:rFonts w:ascii="Times New Roman" w:eastAsia="Times New Roman" w:hAnsi="Times New Roman" w:cs="Times New Roman"/>
          <w:sz w:val="24"/>
          <w:szCs w:val="24"/>
        </w:rPr>
      </w:pPr>
    </w:p>
    <w:p w:rsidR="0047747A" w:rsidRDefault="00D910AF" w:rsidP="0047747A">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Athenahealth</w:t>
      </w:r>
      <w:proofErr w:type="spellEnd"/>
      <w:r>
        <w:rPr>
          <w:rFonts w:ascii="Times New Roman" w:eastAsia="Times New Roman" w:hAnsi="Times New Roman" w:cs="Times New Roman"/>
          <w:sz w:val="24"/>
          <w:szCs w:val="24"/>
        </w:rPr>
        <w:t xml:space="preserve"> (ATHN</w:t>
      </w:r>
      <w:r w:rsidR="0047747A">
        <w:rPr>
          <w:rFonts w:ascii="Times New Roman" w:eastAsia="Times New Roman" w:hAnsi="Times New Roman" w:cs="Times New Roman"/>
          <w:sz w:val="24"/>
          <w:szCs w:val="24"/>
        </w:rPr>
        <w:t xml:space="preserve">): </w:t>
      </w:r>
      <w:r w:rsidR="008737BE">
        <w:rPr>
          <w:rFonts w:ascii="Times New Roman" w:eastAsia="Times New Roman" w:hAnsi="Times New Roman" w:cs="Times New Roman"/>
          <w:sz w:val="24"/>
          <w:szCs w:val="24"/>
        </w:rPr>
        <w:t xml:space="preserve">We were unable to find any conclusive evidence for </w:t>
      </w:r>
      <w:proofErr w:type="spellStart"/>
      <w:r w:rsidR="008737BE">
        <w:rPr>
          <w:rFonts w:ascii="Times New Roman" w:eastAsia="Times New Roman" w:hAnsi="Times New Roman" w:cs="Times New Roman"/>
          <w:sz w:val="24"/>
          <w:szCs w:val="24"/>
        </w:rPr>
        <w:t>Athenahealth’s</w:t>
      </w:r>
      <w:proofErr w:type="spellEnd"/>
      <w:r w:rsidR="008737BE">
        <w:rPr>
          <w:rFonts w:ascii="Times New Roman" w:eastAsia="Times New Roman" w:hAnsi="Times New Roman" w:cs="Times New Roman"/>
          <w:sz w:val="24"/>
          <w:szCs w:val="24"/>
        </w:rPr>
        <w:t xml:space="preserve"> recent decrease in stock value.</w:t>
      </w:r>
    </w:p>
    <w:p w:rsidR="008737BE" w:rsidRDefault="008737BE" w:rsidP="0047747A">
      <w:pPr>
        <w:spacing w:line="360" w:lineRule="auto"/>
        <w:rPr>
          <w:rFonts w:ascii="Times New Roman" w:eastAsia="Times New Roman" w:hAnsi="Times New Roman" w:cs="Times New Roman"/>
          <w:sz w:val="24"/>
          <w:szCs w:val="24"/>
        </w:rPr>
      </w:pPr>
    </w:p>
    <w:p w:rsidR="008737BE" w:rsidRDefault="008737BE" w:rsidP="0047747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 of America (BAC): </w:t>
      </w:r>
      <w:r w:rsidR="002A280A">
        <w:rPr>
          <w:rFonts w:ascii="Times New Roman" w:eastAsia="Times New Roman" w:hAnsi="Times New Roman" w:cs="Times New Roman"/>
          <w:sz w:val="24"/>
          <w:szCs w:val="24"/>
        </w:rPr>
        <w:t>Bank of America</w:t>
      </w:r>
      <w:r w:rsidR="00DA1A03">
        <w:rPr>
          <w:rFonts w:ascii="Times New Roman" w:eastAsia="Times New Roman" w:hAnsi="Times New Roman" w:cs="Times New Roman"/>
          <w:sz w:val="24"/>
          <w:szCs w:val="24"/>
        </w:rPr>
        <w:t>,</w:t>
      </w:r>
      <w:r w:rsidR="002A280A">
        <w:rPr>
          <w:rFonts w:ascii="Times New Roman" w:eastAsia="Times New Roman" w:hAnsi="Times New Roman" w:cs="Times New Roman"/>
          <w:sz w:val="24"/>
          <w:szCs w:val="24"/>
        </w:rPr>
        <w:t xml:space="preserve"> </w:t>
      </w:r>
      <w:r w:rsidR="00DA1A03">
        <w:rPr>
          <w:rFonts w:ascii="Times New Roman" w:eastAsia="Times New Roman" w:hAnsi="Times New Roman" w:cs="Times New Roman"/>
          <w:sz w:val="24"/>
          <w:szCs w:val="24"/>
        </w:rPr>
        <w:t xml:space="preserve">as well as </w:t>
      </w:r>
      <w:r w:rsidR="002A280A">
        <w:rPr>
          <w:rFonts w:ascii="Times New Roman" w:eastAsia="Times New Roman" w:hAnsi="Times New Roman" w:cs="Times New Roman"/>
          <w:sz w:val="24"/>
          <w:szCs w:val="24"/>
        </w:rPr>
        <w:t>a lot of American banks</w:t>
      </w:r>
      <w:r w:rsidR="00DA1A03">
        <w:rPr>
          <w:rFonts w:ascii="Times New Roman" w:eastAsia="Times New Roman" w:hAnsi="Times New Roman" w:cs="Times New Roman"/>
          <w:sz w:val="24"/>
          <w:szCs w:val="24"/>
        </w:rPr>
        <w:t>,</w:t>
      </w:r>
      <w:r w:rsidR="002A280A">
        <w:rPr>
          <w:rFonts w:ascii="Times New Roman" w:eastAsia="Times New Roman" w:hAnsi="Times New Roman" w:cs="Times New Roman"/>
          <w:sz w:val="24"/>
          <w:szCs w:val="24"/>
        </w:rPr>
        <w:t xml:space="preserve"> took a big hit on March 21</w:t>
      </w:r>
      <w:r w:rsidR="002A280A" w:rsidRPr="002A280A">
        <w:rPr>
          <w:rFonts w:ascii="Times New Roman" w:eastAsia="Times New Roman" w:hAnsi="Times New Roman" w:cs="Times New Roman"/>
          <w:sz w:val="24"/>
          <w:szCs w:val="24"/>
          <w:vertAlign w:val="superscript"/>
        </w:rPr>
        <w:t>st</w:t>
      </w:r>
      <w:r w:rsidR="002A280A">
        <w:rPr>
          <w:rFonts w:ascii="Times New Roman" w:eastAsia="Times New Roman" w:hAnsi="Times New Roman" w:cs="Times New Roman"/>
          <w:sz w:val="24"/>
          <w:szCs w:val="24"/>
        </w:rPr>
        <w:t xml:space="preserve">. Jordan </w:t>
      </w:r>
      <w:proofErr w:type="spellStart"/>
      <w:r w:rsidR="002A280A">
        <w:rPr>
          <w:rFonts w:ascii="Times New Roman" w:eastAsia="Times New Roman" w:hAnsi="Times New Roman" w:cs="Times New Roman"/>
          <w:sz w:val="24"/>
          <w:szCs w:val="24"/>
        </w:rPr>
        <w:t>Wathen</w:t>
      </w:r>
      <w:proofErr w:type="spellEnd"/>
      <w:r w:rsidR="002A280A">
        <w:rPr>
          <w:rFonts w:ascii="Times New Roman" w:eastAsia="Times New Roman" w:hAnsi="Times New Roman" w:cs="Times New Roman"/>
          <w:sz w:val="24"/>
          <w:szCs w:val="24"/>
        </w:rPr>
        <w:t xml:space="preserve"> of the Motley Fool explains the reasoning for this March 21</w:t>
      </w:r>
      <w:r w:rsidR="002A280A" w:rsidRPr="002A280A">
        <w:rPr>
          <w:rFonts w:ascii="Times New Roman" w:eastAsia="Times New Roman" w:hAnsi="Times New Roman" w:cs="Times New Roman"/>
          <w:sz w:val="24"/>
          <w:szCs w:val="24"/>
          <w:vertAlign w:val="superscript"/>
        </w:rPr>
        <w:t>st</w:t>
      </w:r>
      <w:r w:rsidR="002A280A">
        <w:rPr>
          <w:rFonts w:ascii="Times New Roman" w:eastAsia="Times New Roman" w:hAnsi="Times New Roman" w:cs="Times New Roman"/>
          <w:sz w:val="24"/>
          <w:szCs w:val="24"/>
        </w:rPr>
        <w:t xml:space="preserve"> drop in banking stock</w:t>
      </w:r>
      <w:r w:rsidR="00DA1A03">
        <w:rPr>
          <w:rFonts w:ascii="Times New Roman" w:eastAsia="Times New Roman" w:hAnsi="Times New Roman" w:cs="Times New Roman"/>
          <w:sz w:val="24"/>
          <w:szCs w:val="24"/>
        </w:rPr>
        <w:t>s</w:t>
      </w:r>
      <w:r w:rsidR="002A280A">
        <w:rPr>
          <w:rFonts w:ascii="Times New Roman" w:eastAsia="Times New Roman" w:hAnsi="Times New Roman" w:cs="Times New Roman"/>
          <w:sz w:val="24"/>
          <w:szCs w:val="24"/>
        </w:rPr>
        <w:t>, “</w:t>
      </w:r>
      <w:r w:rsidR="002A280A" w:rsidRPr="002A280A">
        <w:rPr>
          <w:rFonts w:ascii="Times New Roman" w:eastAsia="Times New Roman" w:hAnsi="Times New Roman" w:cs="Times New Roman"/>
          <w:sz w:val="24"/>
          <w:szCs w:val="24"/>
        </w:rPr>
        <w:t xml:space="preserve">Some investors also seem worried that the markets were overoptimistic about a </w:t>
      </w:r>
      <w:r w:rsidR="002A280A" w:rsidRPr="00DA1A03">
        <w:rPr>
          <w:rFonts w:ascii="Times New Roman" w:eastAsia="Times New Roman" w:hAnsi="Times New Roman" w:cs="Times New Roman"/>
          <w:sz w:val="24"/>
          <w:szCs w:val="24"/>
        </w:rPr>
        <w:t>potential cut in corporate income taxes. The Trump administration is having a hard time rounding up support for a GOP-proposed healthcare bill, suggesting that other campaign promises -- corporate tax cuts and infrastructure spending, for example -- may meet similar roadblocks.”</w:t>
      </w:r>
      <w:r w:rsidR="00DA1A03" w:rsidRPr="00DA1A03">
        <w:rPr>
          <w:rFonts w:ascii="Times New Roman" w:eastAsia="Times New Roman" w:hAnsi="Times New Roman" w:cs="Times New Roman"/>
          <w:sz w:val="24"/>
          <w:szCs w:val="24"/>
        </w:rPr>
        <w:t xml:space="preserve"> Additionally he notes that, “</w:t>
      </w:r>
      <w:r w:rsidR="00DA1A03" w:rsidRPr="00DA1A03">
        <w:rPr>
          <w:rFonts w:ascii="Times New Roman" w:hAnsi="Times New Roman" w:cs="Times New Roman"/>
          <w:color w:val="000000"/>
          <w:sz w:val="24"/>
          <w:szCs w:val="24"/>
          <w:shd w:val="clear" w:color="auto" w:fill="FFFFFF"/>
        </w:rPr>
        <w:t>data from the Federal Reserve pointed to a contraction in bank credit, as year-over-year growth in commercial and industrial loans turned negative in February</w:t>
      </w:r>
      <w:r w:rsidR="00DA1A03" w:rsidRPr="00DA1A03">
        <w:rPr>
          <w:rFonts w:ascii="Times New Roman" w:hAnsi="Times New Roman" w:cs="Times New Roman"/>
          <w:color w:val="000000"/>
          <w:sz w:val="24"/>
          <w:szCs w:val="24"/>
          <w:shd w:val="clear" w:color="auto" w:fill="FFFFFF"/>
        </w:rPr>
        <w:t>.”</w:t>
      </w:r>
    </w:p>
    <w:p w:rsidR="0047747A" w:rsidRDefault="0047747A" w:rsidP="0047747A">
      <w:pPr>
        <w:spacing w:line="360" w:lineRule="auto"/>
        <w:rPr>
          <w:rFonts w:ascii="Times New Roman" w:eastAsia="Times New Roman" w:hAnsi="Times New Roman" w:cs="Times New Roman"/>
          <w:sz w:val="24"/>
          <w:szCs w:val="24"/>
        </w:rPr>
      </w:pPr>
    </w:p>
    <w:p w:rsidR="0047747A" w:rsidRDefault="0047747A" w:rsidP="0047747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Bancorp (FNLC): </w:t>
      </w:r>
      <w:r w:rsidR="00DA1A03">
        <w:rPr>
          <w:rFonts w:ascii="Times New Roman" w:eastAsia="Times New Roman" w:hAnsi="Times New Roman" w:cs="Times New Roman"/>
          <w:sz w:val="24"/>
          <w:szCs w:val="24"/>
        </w:rPr>
        <w:t>The decrease in the stock price of The First Bancorp may be</w:t>
      </w:r>
      <w:r w:rsidR="002A280A">
        <w:rPr>
          <w:rFonts w:ascii="Times New Roman" w:eastAsia="Times New Roman" w:hAnsi="Times New Roman" w:cs="Times New Roman"/>
          <w:sz w:val="24"/>
          <w:szCs w:val="24"/>
        </w:rPr>
        <w:t xml:space="preserve"> related to Bank of America</w:t>
      </w:r>
      <w:r w:rsidR="00DA1A03">
        <w:rPr>
          <w:rFonts w:ascii="Times New Roman" w:eastAsia="Times New Roman" w:hAnsi="Times New Roman" w:cs="Times New Roman"/>
          <w:sz w:val="24"/>
          <w:szCs w:val="24"/>
        </w:rPr>
        <w:t>’s decrease in value.</w:t>
      </w:r>
    </w:p>
    <w:p w:rsidR="0047747A" w:rsidRDefault="0047747A" w:rsidP="0047747A">
      <w:pPr>
        <w:spacing w:line="360" w:lineRule="auto"/>
        <w:rPr>
          <w:rFonts w:ascii="Times New Roman" w:eastAsia="Times New Roman" w:hAnsi="Times New Roman" w:cs="Times New Roman"/>
          <w:sz w:val="24"/>
          <w:szCs w:val="24"/>
        </w:rPr>
      </w:pPr>
    </w:p>
    <w:p w:rsidR="00DB3C11" w:rsidRDefault="0047747A" w:rsidP="0047747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Penn National Gaming (PENN): </w:t>
      </w:r>
      <w:r w:rsidR="00DB3C11">
        <w:rPr>
          <w:rFonts w:ascii="Times New Roman" w:eastAsia="Times New Roman" w:hAnsi="Times New Roman" w:cs="Times New Roman"/>
          <w:sz w:val="24"/>
          <w:szCs w:val="24"/>
        </w:rPr>
        <w:t xml:space="preserve">Penn National Gaming has seen an increase in their shares due to their recent updated first quarter projection. These projections as will be explained are much higher than originally anticipated. This in turn led to an 11.6% share increase following there announcement. This is explained by Travis </w:t>
      </w:r>
      <w:proofErr w:type="spellStart"/>
      <w:r w:rsidR="00DB3C11">
        <w:rPr>
          <w:rFonts w:ascii="Times New Roman" w:eastAsia="Times New Roman" w:hAnsi="Times New Roman" w:cs="Times New Roman"/>
          <w:sz w:val="24"/>
          <w:szCs w:val="24"/>
        </w:rPr>
        <w:t>Hoium</w:t>
      </w:r>
      <w:proofErr w:type="spellEnd"/>
      <w:r w:rsidR="00DB3C11">
        <w:rPr>
          <w:rFonts w:ascii="Times New Roman" w:eastAsia="Times New Roman" w:hAnsi="Times New Roman" w:cs="Times New Roman"/>
          <w:sz w:val="24"/>
          <w:szCs w:val="24"/>
        </w:rPr>
        <w:t xml:space="preserve"> of the Motley Fool, “</w:t>
      </w:r>
      <w:r w:rsidR="00DB3C11" w:rsidRPr="00DB3C11">
        <w:rPr>
          <w:rFonts w:ascii="Times New Roman" w:eastAsia="Times New Roman" w:hAnsi="Times New Roman" w:cs="Times New Roman"/>
          <w:sz w:val="24"/>
          <w:szCs w:val="24"/>
        </w:rPr>
        <w:t>Management said they now expect first quarter 2017 revenue to be between $770 million and $771 million, up from a previous estimate of $761 million. Adjusted EBITDA is now expected to be $222 million to $223 million, up from $209.3 million guidance. And when you pull out the master lease payments on properties, the net adjusted EBITDA is expected to be $110 million to $111 million, up from $97.4 million.</w:t>
      </w:r>
      <w:r w:rsidR="00DB3C11">
        <w:rPr>
          <w:rFonts w:ascii="Times New Roman" w:eastAsia="Times New Roman" w:hAnsi="Times New Roman" w:cs="Times New Roman"/>
          <w:sz w:val="24"/>
          <w:szCs w:val="24"/>
        </w:rPr>
        <w:t>”</w:t>
      </w:r>
    </w:p>
    <w:p w:rsidR="0047747A" w:rsidRDefault="00DB3C11" w:rsidP="0047747A">
      <w:pPr>
        <w:spacing w:line="360" w:lineRule="auto"/>
        <w:rPr>
          <w:rFonts w:ascii="Times New Roman" w:eastAsia="Times New Roman" w:hAnsi="Times New Roman" w:cs="Times New Roman"/>
          <w:sz w:val="24"/>
          <w:szCs w:val="24"/>
        </w:rPr>
      </w:pPr>
      <w:r w:rsidRPr="00DB3C11">
        <w:rPr>
          <w:rFonts w:ascii="Times New Roman" w:eastAsia="Times New Roman" w:hAnsi="Times New Roman" w:cs="Times New Roman"/>
          <w:sz w:val="24"/>
          <w:szCs w:val="24"/>
        </w:rPr>
        <w:t> </w:t>
      </w:r>
    </w:p>
    <w:p w:rsidR="0047747A" w:rsidRPr="001142F1" w:rsidRDefault="0047747A" w:rsidP="0047747A">
      <w:pPr>
        <w:spacing w:line="360" w:lineRule="auto"/>
        <w:rPr>
          <w:rFonts w:ascii="Times New Roman" w:hAnsi="Times New Roman" w:cs="Times New Roman"/>
          <w:sz w:val="24"/>
          <w:szCs w:val="24"/>
        </w:rPr>
      </w:pPr>
      <w:r w:rsidRPr="001142F1">
        <w:rPr>
          <w:rFonts w:ascii="Times New Roman" w:eastAsia="Times New Roman" w:hAnsi="Times New Roman" w:cs="Times New Roman"/>
          <w:color w:val="222222"/>
          <w:sz w:val="24"/>
          <w:szCs w:val="24"/>
          <w:highlight w:val="white"/>
        </w:rPr>
        <w:t xml:space="preserve">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 was developed by Marie Kenney, while a student at Husson University, in consultation with Associate Professor J. Douglas Wellington. The index is currently being tracked and analyzed by Husson student Justin Hallowell.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w:t>
      </w:r>
      <w:r>
        <w:rPr>
          <w:rFonts w:ascii="Times New Roman" w:eastAsia="Times New Roman" w:hAnsi="Times New Roman" w:cs="Times New Roman"/>
          <w:color w:val="222222"/>
          <w:sz w:val="24"/>
          <w:szCs w:val="24"/>
          <w:highlight w:val="white"/>
        </w:rPr>
        <w:t>Husson</w:t>
      </w:r>
      <w:r w:rsidRPr="001142F1">
        <w:rPr>
          <w:rFonts w:ascii="Times New Roman" w:eastAsia="Times New Roman" w:hAnsi="Times New Roman" w:cs="Times New Roman"/>
          <w:color w:val="222222"/>
          <w:sz w:val="24"/>
          <w:szCs w:val="24"/>
          <w:highlight w:val="white"/>
        </w:rPr>
        <w:t xml:space="preserve"> Stock Index.</w:t>
      </w:r>
    </w:p>
    <w:p w:rsidR="0047747A" w:rsidRDefault="0047747A" w:rsidP="0047747A"/>
    <w:p w:rsidR="0047747A" w:rsidRDefault="0047747A" w:rsidP="0047747A"/>
    <w:p w:rsidR="0047747A" w:rsidRDefault="002A280A" w:rsidP="0047747A">
      <w:pPr>
        <w:spacing w:line="360" w:lineRule="auto"/>
      </w:pPr>
      <w:proofErr w:type="spellStart"/>
      <w:r>
        <w:rPr>
          <w:rFonts w:ascii="Times New Roman" w:eastAsia="Times New Roman" w:hAnsi="Times New Roman" w:cs="Times New Roman"/>
          <w:bCs/>
          <w:sz w:val="24"/>
          <w:szCs w:val="24"/>
        </w:rPr>
        <w:t>Wathen</w:t>
      </w:r>
      <w:proofErr w:type="spellEnd"/>
      <w:r>
        <w:rPr>
          <w:rFonts w:ascii="Times New Roman" w:eastAsia="Times New Roman" w:hAnsi="Times New Roman" w:cs="Times New Roman"/>
          <w:bCs/>
          <w:sz w:val="24"/>
          <w:szCs w:val="24"/>
        </w:rPr>
        <w:t>, Jordan</w:t>
      </w:r>
      <w:r w:rsidR="0047747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Motley Fool. (2017, March 21</w:t>
      </w:r>
      <w:r w:rsidR="0047747A">
        <w:rPr>
          <w:rFonts w:ascii="Times New Roman" w:eastAsia="Times New Roman" w:hAnsi="Times New Roman" w:cs="Times New Roman"/>
          <w:bCs/>
          <w:sz w:val="24"/>
          <w:szCs w:val="24"/>
        </w:rPr>
        <w:t xml:space="preserve">). </w:t>
      </w:r>
      <w:r w:rsidRPr="002A280A">
        <w:rPr>
          <w:rFonts w:ascii="Times New Roman" w:eastAsia="Times New Roman" w:hAnsi="Times New Roman" w:cs="Times New Roman"/>
          <w:bCs/>
          <w:i/>
          <w:sz w:val="24"/>
          <w:szCs w:val="24"/>
        </w:rPr>
        <w:t>Why Bank of America Shares Are Down 5% Today</w:t>
      </w:r>
      <w:r>
        <w:rPr>
          <w:rFonts w:ascii="Times New Roman" w:eastAsia="Times New Roman" w:hAnsi="Times New Roman" w:cs="Times New Roman"/>
          <w:bCs/>
          <w:i/>
          <w:sz w:val="24"/>
          <w:szCs w:val="24"/>
        </w:rPr>
        <w:t>.</w:t>
      </w:r>
      <w:r w:rsidR="00DB3C11">
        <w:rPr>
          <w:rFonts w:ascii="Times New Roman" w:eastAsia="Times New Roman" w:hAnsi="Times New Roman" w:cs="Times New Roman"/>
          <w:b/>
          <w:bCs/>
          <w:i/>
          <w:sz w:val="24"/>
          <w:szCs w:val="24"/>
        </w:rPr>
        <w:t xml:space="preserve"> </w:t>
      </w:r>
      <w:r w:rsidR="0047747A">
        <w:rPr>
          <w:rFonts w:ascii="Times New Roman" w:eastAsia="Times New Roman" w:hAnsi="Times New Roman" w:cs="Times New Roman"/>
          <w:bCs/>
          <w:sz w:val="24"/>
          <w:szCs w:val="24"/>
        </w:rPr>
        <w:t xml:space="preserve">Retrieved from: </w:t>
      </w:r>
      <w:hyperlink r:id="rId5" w:history="1">
        <w:r w:rsidR="00DB3C11" w:rsidRPr="007F4D8E">
          <w:rPr>
            <w:rStyle w:val="Hyperlink"/>
          </w:rPr>
          <w:t>https://www.fool.</w:t>
        </w:r>
        <w:r w:rsidR="00DB3C11" w:rsidRPr="007F4D8E">
          <w:rPr>
            <w:rStyle w:val="Hyperlink"/>
          </w:rPr>
          <w:t>c</w:t>
        </w:r>
        <w:r w:rsidR="00DB3C11" w:rsidRPr="007F4D8E">
          <w:rPr>
            <w:rStyle w:val="Hyperlink"/>
          </w:rPr>
          <w:t>om/investing/2017/03/21/why-bank-of-america-shares-are-down-5-today.aspx?yptr=yahoo</w:t>
        </w:r>
      </w:hyperlink>
    </w:p>
    <w:p w:rsidR="0047747A" w:rsidRDefault="0047747A" w:rsidP="0047747A">
      <w:pPr>
        <w:spacing w:line="360" w:lineRule="auto"/>
        <w:rPr>
          <w:rFonts w:ascii="Times New Roman" w:eastAsia="Times New Roman" w:hAnsi="Times New Roman" w:cs="Times New Roman"/>
          <w:bCs/>
          <w:sz w:val="24"/>
          <w:szCs w:val="24"/>
        </w:rPr>
      </w:pPr>
    </w:p>
    <w:p w:rsidR="009113EE" w:rsidRDefault="00DB3C11" w:rsidP="00A12323">
      <w:pPr>
        <w:spacing w:line="360" w:lineRule="auto"/>
      </w:pPr>
      <w:proofErr w:type="spellStart"/>
      <w:r>
        <w:rPr>
          <w:rFonts w:ascii="Times New Roman" w:eastAsia="Times New Roman" w:hAnsi="Times New Roman" w:cs="Times New Roman"/>
          <w:bCs/>
          <w:sz w:val="24"/>
          <w:szCs w:val="24"/>
        </w:rPr>
        <w:t>Hoium</w:t>
      </w:r>
      <w:proofErr w:type="spellEnd"/>
      <w:r>
        <w:rPr>
          <w:rFonts w:ascii="Times New Roman" w:eastAsia="Times New Roman" w:hAnsi="Times New Roman" w:cs="Times New Roman"/>
          <w:bCs/>
          <w:sz w:val="24"/>
          <w:szCs w:val="24"/>
        </w:rPr>
        <w:t xml:space="preserve">, Travis. Motley Fool. (2017, March 23). </w:t>
      </w:r>
      <w:r w:rsidRPr="00DB3C11">
        <w:rPr>
          <w:rFonts w:ascii="Times New Roman" w:eastAsia="Times New Roman" w:hAnsi="Times New Roman" w:cs="Times New Roman"/>
          <w:bCs/>
          <w:i/>
          <w:sz w:val="24"/>
          <w:szCs w:val="24"/>
        </w:rPr>
        <w:t xml:space="preserve">Why Penn National Gaming, </w:t>
      </w:r>
      <w:proofErr w:type="spellStart"/>
      <w:r w:rsidRPr="00DB3C11">
        <w:rPr>
          <w:rFonts w:ascii="Times New Roman" w:eastAsia="Times New Roman" w:hAnsi="Times New Roman" w:cs="Times New Roman"/>
          <w:bCs/>
          <w:i/>
          <w:sz w:val="24"/>
          <w:szCs w:val="24"/>
        </w:rPr>
        <w:t>Inc's</w:t>
      </w:r>
      <w:proofErr w:type="spellEnd"/>
      <w:r w:rsidRPr="00DB3C11">
        <w:rPr>
          <w:rFonts w:ascii="Times New Roman" w:eastAsia="Times New Roman" w:hAnsi="Times New Roman" w:cs="Times New Roman"/>
          <w:bCs/>
          <w:i/>
          <w:sz w:val="24"/>
          <w:szCs w:val="24"/>
        </w:rPr>
        <w:t xml:space="preserve"> Shares Popped 11% Today</w:t>
      </w:r>
      <w:r>
        <w:rPr>
          <w:rFonts w:ascii="Times New Roman" w:eastAsia="Times New Roman" w:hAnsi="Times New Roman" w:cs="Times New Roman"/>
          <w:bCs/>
          <w:i/>
          <w:sz w:val="24"/>
          <w:szCs w:val="24"/>
        </w:rPr>
        <w:t>.</w:t>
      </w:r>
      <w:r>
        <w:rPr>
          <w:rFonts w:ascii="Times New Roman" w:eastAsia="Times New Roman" w:hAnsi="Times New Roman" w:cs="Times New Roman"/>
          <w:b/>
          <w:bCs/>
          <w:sz w:val="24"/>
          <w:szCs w:val="24"/>
        </w:rPr>
        <w:t xml:space="preserve"> </w:t>
      </w:r>
      <w:r w:rsidR="0047747A">
        <w:rPr>
          <w:rFonts w:ascii="Times New Roman" w:eastAsia="Times New Roman" w:hAnsi="Times New Roman" w:cs="Times New Roman"/>
          <w:bCs/>
          <w:sz w:val="24"/>
          <w:szCs w:val="24"/>
        </w:rPr>
        <w:t xml:space="preserve">Retrieved from: </w:t>
      </w:r>
      <w:hyperlink r:id="rId6" w:history="1">
        <w:r w:rsidRPr="007F4D8E">
          <w:rPr>
            <w:rStyle w:val="Hyperlink"/>
          </w:rPr>
          <w:t>https://www.fo</w:t>
        </w:r>
        <w:bookmarkStart w:id="0" w:name="_GoBack"/>
        <w:bookmarkEnd w:id="0"/>
        <w:r w:rsidRPr="007F4D8E">
          <w:rPr>
            <w:rStyle w:val="Hyperlink"/>
          </w:rPr>
          <w:t>o</w:t>
        </w:r>
        <w:r w:rsidRPr="007F4D8E">
          <w:rPr>
            <w:rStyle w:val="Hyperlink"/>
          </w:rPr>
          <w:t>l.com/investing/2017/03/23/why-penn-national-gaming-incs-shares-popped-11-tod.aspx?yptr=yahoo</w:t>
        </w:r>
      </w:hyperlink>
    </w:p>
    <w:sectPr w:rsidR="009113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7A"/>
    <w:rsid w:val="002A280A"/>
    <w:rsid w:val="0047747A"/>
    <w:rsid w:val="008737BE"/>
    <w:rsid w:val="009113EE"/>
    <w:rsid w:val="009F30B5"/>
    <w:rsid w:val="00A12323"/>
    <w:rsid w:val="00D910AF"/>
    <w:rsid w:val="00DA1A03"/>
    <w:rsid w:val="00DB3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7A"/>
  </w:style>
  <w:style w:type="paragraph" w:styleId="Heading1">
    <w:name w:val="heading 1"/>
    <w:basedOn w:val="Normal"/>
    <w:next w:val="Normal"/>
    <w:link w:val="Heading1Char"/>
    <w:uiPriority w:val="9"/>
    <w:qFormat/>
    <w:rsid w:val="002A28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47A"/>
    <w:rPr>
      <w:color w:val="0563C1" w:themeColor="hyperlink"/>
      <w:u w:val="single"/>
    </w:rPr>
  </w:style>
  <w:style w:type="character" w:customStyle="1" w:styleId="Heading1Char">
    <w:name w:val="Heading 1 Char"/>
    <w:basedOn w:val="DefaultParagraphFont"/>
    <w:link w:val="Heading1"/>
    <w:uiPriority w:val="9"/>
    <w:rsid w:val="002A280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DA1A03"/>
    <w:rPr>
      <w:color w:val="954F72" w:themeColor="followedHyperlink"/>
      <w:u w:val="single"/>
    </w:rPr>
  </w:style>
  <w:style w:type="character" w:customStyle="1" w:styleId="apple-converted-space">
    <w:name w:val="apple-converted-space"/>
    <w:basedOn w:val="DefaultParagraphFont"/>
    <w:rsid w:val="00DA1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7A"/>
  </w:style>
  <w:style w:type="paragraph" w:styleId="Heading1">
    <w:name w:val="heading 1"/>
    <w:basedOn w:val="Normal"/>
    <w:next w:val="Normal"/>
    <w:link w:val="Heading1Char"/>
    <w:uiPriority w:val="9"/>
    <w:qFormat/>
    <w:rsid w:val="002A28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47A"/>
    <w:rPr>
      <w:color w:val="0563C1" w:themeColor="hyperlink"/>
      <w:u w:val="single"/>
    </w:rPr>
  </w:style>
  <w:style w:type="character" w:customStyle="1" w:styleId="Heading1Char">
    <w:name w:val="Heading 1 Char"/>
    <w:basedOn w:val="DefaultParagraphFont"/>
    <w:link w:val="Heading1"/>
    <w:uiPriority w:val="9"/>
    <w:rsid w:val="002A280A"/>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DA1A03"/>
    <w:rPr>
      <w:color w:val="954F72" w:themeColor="followedHyperlink"/>
      <w:u w:val="single"/>
    </w:rPr>
  </w:style>
  <w:style w:type="character" w:customStyle="1" w:styleId="apple-converted-space">
    <w:name w:val="apple-converted-space"/>
    <w:basedOn w:val="DefaultParagraphFont"/>
    <w:rsid w:val="00DA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379">
      <w:bodyDiv w:val="1"/>
      <w:marLeft w:val="0"/>
      <w:marRight w:val="0"/>
      <w:marTop w:val="0"/>
      <w:marBottom w:val="0"/>
      <w:divBdr>
        <w:top w:val="none" w:sz="0" w:space="0" w:color="auto"/>
        <w:left w:val="none" w:sz="0" w:space="0" w:color="auto"/>
        <w:bottom w:val="none" w:sz="0" w:space="0" w:color="auto"/>
        <w:right w:val="none" w:sz="0" w:space="0" w:color="auto"/>
      </w:divBdr>
    </w:div>
    <w:div w:id="493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ool.com/investing/2017/03/23/why-penn-national-gaming-incs-shares-popped-11-tod.aspx?yptr=yahoo" TargetMode="External"/><Relationship Id="rId5" Type="http://schemas.openxmlformats.org/officeDocument/2006/relationships/hyperlink" Target="https://www.fool.com/investing/2017/03/21/why-bank-of-america-shares-are-down-5-today.aspx?yptr=yaho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Hallowell</dc:creator>
  <cp:keywords/>
  <dc:description/>
  <cp:lastModifiedBy>J Douglas Wellington</cp:lastModifiedBy>
  <cp:revision>3</cp:revision>
  <dcterms:created xsi:type="dcterms:W3CDTF">2017-03-25T20:22:00Z</dcterms:created>
  <dcterms:modified xsi:type="dcterms:W3CDTF">2017-03-26T15:24:00Z</dcterms:modified>
</cp:coreProperties>
</file>